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CE" w:rsidRDefault="007E2F15">
      <w:pPr>
        <w:spacing w:after="16" w:line="259" w:lineRule="auto"/>
        <w:ind w:left="-561" w:firstLine="0"/>
        <w:jc w:val="left"/>
      </w:pPr>
      <w:r>
        <w:rPr>
          <w:noProof/>
        </w:rPr>
        <w:drawing>
          <wp:inline distT="0" distB="0" distL="0" distR="0">
            <wp:extent cx="1554063" cy="735710"/>
            <wp:effectExtent l="0" t="0" r="0" b="0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4063" cy="7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CE" w:rsidRPr="007E2F15" w:rsidRDefault="007E2F15">
      <w:pPr>
        <w:spacing w:after="134"/>
        <w:ind w:left="-15" w:right="-15" w:firstLine="94"/>
        <w:rPr>
          <w:szCs w:val="56"/>
        </w:rPr>
      </w:pPr>
      <w:r w:rsidRPr="007E2F15">
        <w:rPr>
          <w:noProof/>
          <w:szCs w:val="5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6609338</wp:posOffset>
            </wp:positionH>
            <wp:positionV relativeFrom="page">
              <wp:posOffset>7708960</wp:posOffset>
            </wp:positionV>
            <wp:extent cx="9141" cy="22847"/>
            <wp:effectExtent l="0" t="0" r="0" b="0"/>
            <wp:wrapSquare wrapText="bothSides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1" cy="22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F15">
        <w:rPr>
          <w:noProof/>
          <w:szCs w:val="5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6595626</wp:posOffset>
            </wp:positionH>
            <wp:positionV relativeFrom="page">
              <wp:posOffset>4980893</wp:posOffset>
            </wp:positionV>
            <wp:extent cx="4571" cy="9139"/>
            <wp:effectExtent l="0" t="0" r="0" b="0"/>
            <wp:wrapSquare wrapText="bothSides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F15">
        <w:rPr>
          <w:noProof/>
          <w:szCs w:val="5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6595626</wp:posOffset>
            </wp:positionH>
            <wp:positionV relativeFrom="page">
              <wp:posOffset>5026589</wp:posOffset>
            </wp:positionV>
            <wp:extent cx="4571" cy="4569"/>
            <wp:effectExtent l="0" t="0" r="0" b="0"/>
            <wp:wrapSquare wrapText="bothSides"/>
            <wp:docPr id="422" name="Pictur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F15">
        <w:rPr>
          <w:noProof/>
          <w:szCs w:val="5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6595626</wp:posOffset>
            </wp:positionH>
            <wp:positionV relativeFrom="page">
              <wp:posOffset>5044868</wp:posOffset>
            </wp:positionV>
            <wp:extent cx="4571" cy="9139"/>
            <wp:effectExtent l="0" t="0" r="0" b="0"/>
            <wp:wrapSquare wrapText="bothSides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F15">
        <w:rPr>
          <w:szCs w:val="56"/>
        </w:rPr>
        <w:t xml:space="preserve">Likwidator stowarzyszenia zwykłego „RAZEM DLA INNYCH” z siedzibą w Szczecinie przy ul. </w:t>
      </w:r>
      <w:r>
        <w:rPr>
          <w:szCs w:val="56"/>
        </w:rPr>
        <w:t>Ś</w:t>
      </w:r>
      <w:bookmarkStart w:id="0" w:name="_GoBack"/>
      <w:bookmarkEnd w:id="0"/>
      <w:r w:rsidRPr="007E2F15">
        <w:rPr>
          <w:szCs w:val="56"/>
        </w:rPr>
        <w:t>w. Wojciecha 15/36, Pan Jakub Rogaczewski informuje, iż stowarzyszenie zostało postawione w stan likwidacji na mocy Uchwały nr 1/24 z dnia 8 lipca 2024 r.</w:t>
      </w:r>
    </w:p>
    <w:p w:rsidR="007E2F15" w:rsidRDefault="007E2F15">
      <w:pPr>
        <w:ind w:left="-5" w:right="-15"/>
        <w:rPr>
          <w:szCs w:val="56"/>
        </w:rPr>
      </w:pPr>
      <w:r w:rsidRPr="007E2F15">
        <w:rPr>
          <w:szCs w:val="56"/>
        </w:rPr>
        <w:t>Li</w:t>
      </w:r>
      <w:r>
        <w:rPr>
          <w:szCs w:val="56"/>
        </w:rPr>
        <w:t>k</w:t>
      </w:r>
      <w:r w:rsidRPr="007E2F15">
        <w:rPr>
          <w:szCs w:val="56"/>
        </w:rPr>
        <w:t xml:space="preserve">widator stowarzyszenia zwykłego </w:t>
      </w:r>
    </w:p>
    <w:p w:rsidR="007E2F15" w:rsidRDefault="007E2F15">
      <w:pPr>
        <w:ind w:left="-5" w:right="-15"/>
        <w:rPr>
          <w:szCs w:val="56"/>
        </w:rPr>
      </w:pPr>
      <w:r w:rsidRPr="007E2F15">
        <w:rPr>
          <w:szCs w:val="56"/>
        </w:rPr>
        <w:t>w</w:t>
      </w:r>
      <w:r>
        <w:rPr>
          <w:szCs w:val="56"/>
        </w:rPr>
        <w:t>zy</w:t>
      </w:r>
      <w:r w:rsidRPr="007E2F15">
        <w:rPr>
          <w:szCs w:val="56"/>
        </w:rPr>
        <w:t xml:space="preserve">wa do składania ewentualnych </w:t>
      </w:r>
    </w:p>
    <w:p w:rsidR="005646CE" w:rsidRPr="007E2F15" w:rsidRDefault="007E2F15">
      <w:pPr>
        <w:ind w:left="-5" w:right="-15"/>
        <w:rPr>
          <w:szCs w:val="56"/>
        </w:rPr>
      </w:pPr>
      <w:r w:rsidRPr="007E2F15">
        <w:rPr>
          <w:szCs w:val="56"/>
        </w:rPr>
        <w:t>ros</w:t>
      </w:r>
      <w:r>
        <w:rPr>
          <w:szCs w:val="56"/>
        </w:rPr>
        <w:t>z</w:t>
      </w:r>
      <w:r w:rsidRPr="007E2F15">
        <w:rPr>
          <w:szCs w:val="56"/>
        </w:rPr>
        <w:t>czeń pod numerem tel.: 881 450 146</w:t>
      </w:r>
    </w:p>
    <w:p w:rsidR="005646CE" w:rsidRDefault="007E2F15" w:rsidP="007E2F15">
      <w:pPr>
        <w:spacing w:after="0" w:line="259" w:lineRule="auto"/>
        <w:ind w:left="655" w:right="417" w:firstLine="0"/>
        <w:jc w:val="center"/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Prezes Stowarzyszenia</w:t>
      </w:r>
    </w:p>
    <w:p w:rsidR="007E2F15" w:rsidRDefault="007E2F15">
      <w:pPr>
        <w:spacing w:after="0" w:line="384" w:lineRule="auto"/>
        <w:ind w:left="655" w:right="374" w:firstLine="14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Razem dla innych </w:t>
      </w:r>
    </w:p>
    <w:p w:rsidR="005646CE" w:rsidRDefault="007E2F15">
      <w:pPr>
        <w:spacing w:after="0" w:line="384" w:lineRule="auto"/>
        <w:ind w:left="655" w:right="374" w:firstLine="14"/>
        <w:jc w:val="left"/>
      </w:pPr>
      <w:r>
        <w:rPr>
          <w:sz w:val="20"/>
        </w:rPr>
        <w:t xml:space="preserve">                                                                                                                        </w:t>
      </w:r>
      <w:r>
        <w:rPr>
          <w:sz w:val="20"/>
        </w:rPr>
        <w:t>Jakub</w:t>
      </w:r>
      <w:r>
        <w:rPr>
          <w:sz w:val="20"/>
        </w:rPr>
        <w:t xml:space="preserve"> Rogaczewski</w:t>
      </w:r>
    </w:p>
    <w:p w:rsidR="005646CE" w:rsidRDefault="005646CE">
      <w:pPr>
        <w:sectPr w:rsidR="005646CE">
          <w:pgSz w:w="11920" w:h="16940"/>
          <w:pgMar w:top="425" w:right="1555" w:bottom="1440" w:left="1216" w:header="708" w:footer="708" w:gutter="0"/>
          <w:cols w:space="708"/>
        </w:sectPr>
      </w:pPr>
    </w:p>
    <w:p w:rsidR="005646CE" w:rsidRDefault="007E2F15">
      <w:pPr>
        <w:spacing w:after="0" w:line="259" w:lineRule="auto"/>
        <w:ind w:left="-1440" w:right="1048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69600"/>
            <wp:effectExtent l="0" t="0" r="0" b="0"/>
            <wp:wrapTopAndBottom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46CE">
      <w:pgSz w:w="11920" w:h="169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CE"/>
    <w:rsid w:val="005646CE"/>
    <w:rsid w:val="007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C8B0"/>
  <w15:docId w15:val="{71EF8557-F618-4C67-A15D-8D95A742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362" w:lineRule="auto"/>
      <w:ind w:left="10" w:hanging="10"/>
      <w:jc w:val="both"/>
    </w:pPr>
    <w:rPr>
      <w:rFonts w:ascii="Calibri" w:eastAsia="Calibri" w:hAnsi="Calibri" w:cs="Calibri"/>
      <w:color w:val="000000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Nesterowicz Joanna</dc:creator>
  <cp:keywords/>
  <cp:lastModifiedBy>Nesterowicz Joanna</cp:lastModifiedBy>
  <cp:revision>2</cp:revision>
  <dcterms:created xsi:type="dcterms:W3CDTF">2024-09-06T07:34:00Z</dcterms:created>
  <dcterms:modified xsi:type="dcterms:W3CDTF">2024-09-06T07:34:00Z</dcterms:modified>
</cp:coreProperties>
</file>